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8E" w:rsidRDefault="00C67E8E">
      <w:pPr>
        <w:rPr>
          <w:rFonts w:ascii="Arial Black" w:hAnsi="Arial Black"/>
          <w:sz w:val="28"/>
          <w:szCs w:val="28"/>
        </w:rPr>
      </w:pPr>
      <w:r>
        <w:rPr>
          <w:rFonts w:ascii="Arial Black" w:hAnsi="Arial Black"/>
          <w:sz w:val="28"/>
          <w:szCs w:val="28"/>
        </w:rPr>
        <w:t>Feelings, Facts, and Focus Forward-</w:t>
      </w:r>
    </w:p>
    <w:p w:rsidR="00C67E8E" w:rsidRDefault="009740FC">
      <w:pPr>
        <w:rPr>
          <w:rFonts w:ascii="Arial Black" w:hAnsi="Arial Black"/>
          <w:sz w:val="28"/>
          <w:szCs w:val="28"/>
        </w:rPr>
      </w:pPr>
      <w:r>
        <w:rPr>
          <w:rFonts w:ascii="Arial Black" w:hAnsi="Arial Black"/>
          <w:sz w:val="28"/>
          <w:szCs w:val="28"/>
        </w:rPr>
        <w:t>Making Trips Meaningful</w:t>
      </w:r>
    </w:p>
    <w:p w:rsidR="001D40CD" w:rsidRDefault="00C67E8E">
      <w:pPr>
        <w:rPr>
          <w:rFonts w:ascii="Arial Black" w:hAnsi="Arial Black"/>
          <w:sz w:val="28"/>
          <w:szCs w:val="28"/>
        </w:rPr>
      </w:pPr>
      <w:r>
        <w:rPr>
          <w:rFonts w:ascii="Arial Black" w:hAnsi="Arial Black"/>
          <w:sz w:val="28"/>
          <w:szCs w:val="28"/>
        </w:rPr>
        <w:t>For many educators, plan</w:t>
      </w:r>
      <w:r w:rsidR="009740FC">
        <w:rPr>
          <w:rFonts w:ascii="Arial Black" w:hAnsi="Arial Black"/>
          <w:sz w:val="28"/>
          <w:szCs w:val="28"/>
        </w:rPr>
        <w:t xml:space="preserve">ned class trips, </w:t>
      </w:r>
      <w:r>
        <w:rPr>
          <w:rFonts w:ascii="Arial Black" w:hAnsi="Arial Black"/>
          <w:sz w:val="28"/>
          <w:szCs w:val="28"/>
        </w:rPr>
        <w:t>on site trips or virt</w:t>
      </w:r>
      <w:r w:rsidR="009740FC">
        <w:rPr>
          <w:rFonts w:ascii="Arial Black" w:hAnsi="Arial Black"/>
          <w:sz w:val="28"/>
          <w:szCs w:val="28"/>
        </w:rPr>
        <w:t>ual ones, are</w:t>
      </w:r>
      <w:r>
        <w:rPr>
          <w:rFonts w:ascii="Arial Black" w:hAnsi="Arial Black"/>
          <w:sz w:val="28"/>
          <w:szCs w:val="28"/>
        </w:rPr>
        <w:t xml:space="preserve"> “breaks” in the calendar maps.  While they are</w:t>
      </w:r>
      <w:r w:rsidR="001D40CD">
        <w:rPr>
          <w:rFonts w:ascii="Arial Black" w:hAnsi="Arial Black"/>
          <w:sz w:val="28"/>
          <w:szCs w:val="28"/>
        </w:rPr>
        <w:t>,</w:t>
      </w:r>
      <w:r w:rsidR="009740FC">
        <w:rPr>
          <w:rFonts w:ascii="Arial Black" w:hAnsi="Arial Black"/>
          <w:sz w:val="28"/>
          <w:szCs w:val="28"/>
        </w:rPr>
        <w:t xml:space="preserve"> </w:t>
      </w:r>
      <w:r w:rsidR="001D40CD">
        <w:rPr>
          <w:rFonts w:ascii="Arial Black" w:hAnsi="Arial Black"/>
          <w:sz w:val="28"/>
          <w:szCs w:val="28"/>
        </w:rPr>
        <w:t>aligned to curricula topics,</w:t>
      </w:r>
      <w:r>
        <w:rPr>
          <w:rFonts w:ascii="Arial Black" w:hAnsi="Arial Black"/>
          <w:sz w:val="28"/>
          <w:szCs w:val="28"/>
        </w:rPr>
        <w:t xml:space="preserve"> community</w:t>
      </w:r>
      <w:r w:rsidR="009740FC">
        <w:rPr>
          <w:rFonts w:ascii="Arial Black" w:hAnsi="Arial Black"/>
          <w:sz w:val="28"/>
          <w:szCs w:val="28"/>
        </w:rPr>
        <w:t xml:space="preserve"> </w:t>
      </w:r>
      <w:r>
        <w:rPr>
          <w:rFonts w:ascii="Arial Black" w:hAnsi="Arial Black"/>
          <w:sz w:val="28"/>
          <w:szCs w:val="28"/>
        </w:rPr>
        <w:t>cultural and civic i</w:t>
      </w:r>
      <w:r w:rsidR="009740FC">
        <w:rPr>
          <w:rFonts w:ascii="Arial Black" w:hAnsi="Arial Black"/>
          <w:sz w:val="28"/>
          <w:szCs w:val="28"/>
        </w:rPr>
        <w:t xml:space="preserve">nstitutions, students, </w:t>
      </w:r>
      <w:r>
        <w:rPr>
          <w:rFonts w:ascii="Arial Black" w:hAnsi="Arial Black"/>
          <w:sz w:val="28"/>
          <w:szCs w:val="28"/>
        </w:rPr>
        <w:t>teachers regard these excursions as needed literal fresh air, different venues and immersion</w:t>
      </w:r>
      <w:r w:rsidR="009740FC">
        <w:rPr>
          <w:rFonts w:ascii="Arial Black" w:hAnsi="Arial Black"/>
          <w:sz w:val="28"/>
          <w:szCs w:val="28"/>
        </w:rPr>
        <w:t xml:space="preserve"> in community for students</w:t>
      </w:r>
      <w:r>
        <w:rPr>
          <w:rFonts w:ascii="Arial Black" w:hAnsi="Arial Black"/>
          <w:sz w:val="28"/>
          <w:szCs w:val="28"/>
        </w:rPr>
        <w:t xml:space="preserve">. </w:t>
      </w:r>
      <w:r w:rsidR="001D40CD">
        <w:rPr>
          <w:rFonts w:ascii="Arial Black" w:hAnsi="Arial Black"/>
          <w:sz w:val="28"/>
          <w:szCs w:val="28"/>
        </w:rPr>
        <w:t xml:space="preserve"> But why with such potential student life learning and life purpose opportunities inherent in trips, should teachers already scheduling them, limit the trip experience itself to just time spent outside of school, a “recess” from academic learning and real world connections?  How about while still allowing the students inquiry and socializing time and a chance to savor “outside”</w:t>
      </w:r>
      <w:r w:rsidR="0020069B">
        <w:rPr>
          <w:rFonts w:ascii="Arial Black" w:hAnsi="Arial Black"/>
          <w:sz w:val="28"/>
          <w:szCs w:val="28"/>
        </w:rPr>
        <w:t xml:space="preserve"> of school new vistas, providing</w:t>
      </w:r>
      <w:r w:rsidR="001D40CD">
        <w:rPr>
          <w:rFonts w:ascii="Arial Black" w:hAnsi="Arial Black"/>
          <w:sz w:val="28"/>
          <w:szCs w:val="28"/>
        </w:rPr>
        <w:t xml:space="preserve"> them an accessible, enjoyable, but intellectually and emotionally stimu</w:t>
      </w:r>
      <w:r w:rsidR="0020069B">
        <w:rPr>
          <w:rFonts w:ascii="Arial Black" w:hAnsi="Arial Black"/>
          <w:sz w:val="28"/>
          <w:szCs w:val="28"/>
        </w:rPr>
        <w:t xml:space="preserve">lating template, to focus </w:t>
      </w:r>
      <w:r w:rsidR="001D40CD">
        <w:rPr>
          <w:rFonts w:ascii="Arial Black" w:hAnsi="Arial Black"/>
          <w:sz w:val="28"/>
          <w:szCs w:val="28"/>
        </w:rPr>
        <w:t xml:space="preserve">thinking, experiencing, </w:t>
      </w:r>
      <w:r w:rsidR="006958AC">
        <w:rPr>
          <w:rFonts w:ascii="Arial Black" w:hAnsi="Arial Black"/>
          <w:sz w:val="28"/>
          <w:szCs w:val="28"/>
        </w:rPr>
        <w:t xml:space="preserve">and purposing of this “trip” time? </w:t>
      </w:r>
    </w:p>
    <w:p w:rsidR="00F30778" w:rsidRDefault="006958AC">
      <w:pPr>
        <w:rPr>
          <w:rFonts w:ascii="Arial Black" w:hAnsi="Arial Black"/>
          <w:sz w:val="28"/>
          <w:szCs w:val="28"/>
        </w:rPr>
      </w:pPr>
      <w:r>
        <w:rPr>
          <w:rFonts w:ascii="Arial Black" w:hAnsi="Arial Black"/>
          <w:sz w:val="28"/>
          <w:szCs w:val="28"/>
        </w:rPr>
        <w:t>I reflected on how I as a feeling, intellectually curious person, and a creative person, have always “reflected and experienced” trips</w:t>
      </w:r>
      <w:r w:rsidR="0020069B">
        <w:rPr>
          <w:rFonts w:ascii="Arial Black" w:hAnsi="Arial Black"/>
          <w:sz w:val="28"/>
          <w:szCs w:val="28"/>
        </w:rPr>
        <w:t>,</w:t>
      </w:r>
      <w:r>
        <w:rPr>
          <w:rFonts w:ascii="Arial Black" w:hAnsi="Arial Black"/>
          <w:sz w:val="28"/>
          <w:szCs w:val="28"/>
        </w:rPr>
        <w:t xml:space="preserve"> my parents, schools, and later I as an adult took.  What stood out to me were three components of how I processed a trip- feelings, facts and focus forward.</w:t>
      </w:r>
      <w:r w:rsidR="0020069B">
        <w:rPr>
          <w:rFonts w:ascii="Arial Black" w:hAnsi="Arial Black"/>
          <w:sz w:val="28"/>
          <w:szCs w:val="28"/>
        </w:rPr>
        <w:t xml:space="preserve">  O</w:t>
      </w:r>
      <w:r>
        <w:rPr>
          <w:rFonts w:ascii="Arial Black" w:hAnsi="Arial Black"/>
          <w:sz w:val="28"/>
          <w:szCs w:val="28"/>
        </w:rPr>
        <w:t>f course I never gave myself as a child or give myself as an adult any assignment, I do always take notes, in a pad or currently on my cell phone or tablet.</w:t>
      </w:r>
      <w:r w:rsidR="009543AB">
        <w:rPr>
          <w:rFonts w:ascii="Arial Black" w:hAnsi="Arial Black"/>
          <w:sz w:val="28"/>
          <w:szCs w:val="28"/>
        </w:rPr>
        <w:t xml:space="preserve">  I in diarist/journalist fashion,</w:t>
      </w:r>
      <w:r>
        <w:rPr>
          <w:rFonts w:ascii="Arial Black" w:hAnsi="Arial Black"/>
          <w:sz w:val="28"/>
          <w:szCs w:val="28"/>
        </w:rPr>
        <w:t xml:space="preserve"> jot down</w:t>
      </w:r>
      <w:r w:rsidR="009543AB">
        <w:rPr>
          <w:rFonts w:ascii="Arial Black" w:hAnsi="Arial Black"/>
          <w:sz w:val="28"/>
          <w:szCs w:val="28"/>
        </w:rPr>
        <w:t xml:space="preserve"> my feelings/emotions, list</w:t>
      </w:r>
      <w:r>
        <w:rPr>
          <w:rFonts w:ascii="Arial Black" w:hAnsi="Arial Black"/>
          <w:sz w:val="28"/>
          <w:szCs w:val="28"/>
        </w:rPr>
        <w:t xml:space="preserve"> interesting facts told to</w:t>
      </w:r>
      <w:r w:rsidR="009543AB">
        <w:rPr>
          <w:rFonts w:ascii="Arial Black" w:hAnsi="Arial Black"/>
          <w:sz w:val="28"/>
          <w:szCs w:val="28"/>
        </w:rPr>
        <w:t xml:space="preserve"> me by docents or tour guides, </w:t>
      </w:r>
      <w:r>
        <w:rPr>
          <w:rFonts w:ascii="Arial Black" w:hAnsi="Arial Black"/>
          <w:sz w:val="28"/>
          <w:szCs w:val="28"/>
        </w:rPr>
        <w:t xml:space="preserve">read off signage or contained in brochures.  I often am inspired by the place or </w:t>
      </w:r>
      <w:r>
        <w:rPr>
          <w:rFonts w:ascii="Arial Black" w:hAnsi="Arial Black"/>
          <w:sz w:val="28"/>
          <w:szCs w:val="28"/>
        </w:rPr>
        <w:lastRenderedPageBreak/>
        <w:t>experience to “do”</w:t>
      </w:r>
      <w:r w:rsidR="00EA0E96">
        <w:rPr>
          <w:rFonts w:ascii="Arial Black" w:hAnsi="Arial Black"/>
          <w:sz w:val="28"/>
          <w:szCs w:val="28"/>
        </w:rPr>
        <w:t xml:space="preserve"> or “take” positive personal actio</w:t>
      </w:r>
      <w:r w:rsidR="00F30778">
        <w:rPr>
          <w:rFonts w:ascii="Arial Black" w:hAnsi="Arial Black"/>
          <w:sz w:val="28"/>
          <w:szCs w:val="28"/>
        </w:rPr>
        <w:t xml:space="preserve">ns- make a poster, reference an </w:t>
      </w:r>
      <w:r w:rsidR="00EA0E96">
        <w:rPr>
          <w:rFonts w:ascii="Arial Black" w:hAnsi="Arial Black"/>
          <w:sz w:val="28"/>
          <w:szCs w:val="28"/>
        </w:rPr>
        <w:t>experience, contribute to a campaign</w:t>
      </w:r>
      <w:bookmarkStart w:id="0" w:name="_GoBack"/>
      <w:bookmarkEnd w:id="0"/>
      <w:r w:rsidR="00EA0E96">
        <w:rPr>
          <w:rFonts w:ascii="Arial Black" w:hAnsi="Arial Black"/>
          <w:sz w:val="28"/>
          <w:szCs w:val="28"/>
        </w:rPr>
        <w:t xml:space="preserve"> or develop a scalable similar opportunity for students or community.  All th</w:t>
      </w:r>
      <w:r w:rsidR="009543AB">
        <w:rPr>
          <w:rFonts w:ascii="Arial Black" w:hAnsi="Arial Black"/>
          <w:sz w:val="28"/>
          <w:szCs w:val="28"/>
        </w:rPr>
        <w:t xml:space="preserve">ese recorded (even if just jotted down on a brochure or on my tablet) responses to the </w:t>
      </w:r>
      <w:r w:rsidR="0020069B">
        <w:rPr>
          <w:rFonts w:ascii="Arial Black" w:hAnsi="Arial Black"/>
          <w:sz w:val="28"/>
          <w:szCs w:val="28"/>
        </w:rPr>
        <w:t>trip,</w:t>
      </w:r>
      <w:r w:rsidR="009543AB">
        <w:rPr>
          <w:rFonts w:ascii="Arial Black" w:hAnsi="Arial Black"/>
          <w:sz w:val="28"/>
          <w:szCs w:val="28"/>
        </w:rPr>
        <w:t xml:space="preserve"> are then readily available to me as a memory to process into my ongoing “daily” life.  Why not as educators, actually “tap” the “value added” to students’ capacity to truly</w:t>
      </w:r>
      <w:r w:rsidR="00F30778">
        <w:rPr>
          <w:rFonts w:ascii="Arial Black" w:hAnsi="Arial Black"/>
          <w:sz w:val="28"/>
          <w:szCs w:val="28"/>
        </w:rPr>
        <w:t xml:space="preserve"> experience “trips” as more than just a “break” from </w:t>
      </w:r>
      <w:r w:rsidR="0020069B">
        <w:rPr>
          <w:rFonts w:ascii="Arial Black" w:hAnsi="Arial Black"/>
          <w:sz w:val="28"/>
          <w:szCs w:val="28"/>
        </w:rPr>
        <w:t>learning?</w:t>
      </w:r>
    </w:p>
    <w:p w:rsidR="006958AC" w:rsidRDefault="00F30778">
      <w:pPr>
        <w:rPr>
          <w:rFonts w:ascii="Arial Black" w:hAnsi="Arial Black"/>
          <w:sz w:val="28"/>
          <w:szCs w:val="28"/>
        </w:rPr>
      </w:pPr>
      <w:r>
        <w:rPr>
          <w:rFonts w:ascii="Arial Black" w:hAnsi="Arial Black"/>
          <w:sz w:val="28"/>
          <w:szCs w:val="28"/>
        </w:rPr>
        <w:t>With this easily attainable goal in mind, I developed an adaptable template that can be share with students prior to the trip and then debriefed with them after the trip experience.</w:t>
      </w:r>
      <w:r w:rsidR="009543AB">
        <w:rPr>
          <w:rFonts w:ascii="Arial Black" w:hAnsi="Arial Black"/>
          <w:sz w:val="28"/>
          <w:szCs w:val="28"/>
        </w:rPr>
        <w:t xml:space="preserve"> </w:t>
      </w:r>
    </w:p>
    <w:p w:rsidR="001D40CD" w:rsidRDefault="001D40CD">
      <w:pPr>
        <w:rPr>
          <w:rFonts w:ascii="Arial Black" w:hAnsi="Arial Black"/>
          <w:sz w:val="28"/>
          <w:szCs w:val="28"/>
        </w:rPr>
      </w:pPr>
    </w:p>
    <w:p w:rsidR="00C67E8E" w:rsidRDefault="00C67E8E">
      <w:pPr>
        <w:rPr>
          <w:rFonts w:ascii="Arial Black" w:hAnsi="Arial Black"/>
          <w:sz w:val="28"/>
          <w:szCs w:val="28"/>
        </w:rPr>
      </w:pPr>
    </w:p>
    <w:p w:rsidR="009369AB" w:rsidRDefault="0038776D">
      <w:pPr>
        <w:rPr>
          <w:rFonts w:ascii="Arial Black" w:hAnsi="Arial Black"/>
          <w:sz w:val="28"/>
          <w:szCs w:val="28"/>
        </w:rPr>
      </w:pPr>
      <w:r>
        <w:rPr>
          <w:rFonts w:ascii="Arial Black" w:hAnsi="Arial Black"/>
          <w:sz w:val="28"/>
          <w:szCs w:val="28"/>
        </w:rPr>
        <w:t>T</w:t>
      </w:r>
      <w:r w:rsidR="00B25622">
        <w:rPr>
          <w:rFonts w:ascii="Arial Black" w:hAnsi="Arial Black"/>
          <w:sz w:val="28"/>
          <w:szCs w:val="28"/>
        </w:rPr>
        <w:t xml:space="preserve">our Focus- </w:t>
      </w:r>
    </w:p>
    <w:p w:rsidR="004802EF" w:rsidRDefault="004802EF">
      <w:pPr>
        <w:rPr>
          <w:rFonts w:ascii="Arial Black" w:hAnsi="Arial Black"/>
          <w:sz w:val="28"/>
          <w:szCs w:val="28"/>
        </w:rPr>
      </w:pPr>
      <w:r>
        <w:rPr>
          <w:rFonts w:ascii="Arial Black" w:hAnsi="Arial Black"/>
          <w:sz w:val="28"/>
          <w:szCs w:val="28"/>
        </w:rPr>
        <w:t>F</w:t>
      </w:r>
      <w:r w:rsidR="00046866">
        <w:rPr>
          <w:rFonts w:ascii="Arial Black" w:hAnsi="Arial Black"/>
          <w:sz w:val="28"/>
          <w:szCs w:val="28"/>
        </w:rPr>
        <w:t>eeli</w:t>
      </w:r>
      <w:r w:rsidR="00034952">
        <w:rPr>
          <w:rFonts w:ascii="Arial Black" w:hAnsi="Arial Black"/>
          <w:sz w:val="28"/>
          <w:szCs w:val="28"/>
        </w:rPr>
        <w:t>ngs, Facts, Focus Forward</w:t>
      </w:r>
    </w:p>
    <w:p w:rsidR="0038776D" w:rsidRDefault="0038776D">
      <w:pPr>
        <w:rPr>
          <w:rFonts w:ascii="Arial Black" w:hAnsi="Arial Black"/>
          <w:sz w:val="28"/>
          <w:szCs w:val="28"/>
        </w:rPr>
      </w:pPr>
    </w:p>
    <w:p w:rsidR="00034952" w:rsidRDefault="00034952">
      <w:pPr>
        <w:rPr>
          <w:rFonts w:ascii="Arial Black" w:hAnsi="Arial Black"/>
          <w:sz w:val="28"/>
          <w:szCs w:val="28"/>
        </w:rPr>
      </w:pPr>
      <w:r>
        <w:rPr>
          <w:rFonts w:ascii="Arial Black" w:hAnsi="Arial Black"/>
          <w:sz w:val="28"/>
          <w:szCs w:val="28"/>
        </w:rPr>
        <w:t>Students: Focus on the three ideas below and take photos, sketch, record comments.  After the tour, you will use your feelings and facts, to focus writings, art, poetry, projects and future actions forward. By “forward,” perhaps in your life plan ahead beyond this school year.  Experience, engage!!!</w:t>
      </w:r>
    </w:p>
    <w:p w:rsidR="00034952" w:rsidRDefault="00034952">
      <w:pPr>
        <w:rPr>
          <w:rFonts w:ascii="Arial Black" w:hAnsi="Arial Black"/>
          <w:sz w:val="28"/>
          <w:szCs w:val="28"/>
        </w:rPr>
      </w:pPr>
      <w:r>
        <w:rPr>
          <w:rFonts w:ascii="Arial Black" w:hAnsi="Arial Black"/>
          <w:sz w:val="28"/>
          <w:szCs w:val="28"/>
        </w:rPr>
        <w:t xml:space="preserve">Feelings:  </w:t>
      </w:r>
    </w:p>
    <w:p w:rsidR="00632D4A" w:rsidRDefault="00034952">
      <w:pPr>
        <w:rPr>
          <w:rFonts w:ascii="Arial Black" w:hAnsi="Arial Black"/>
          <w:sz w:val="28"/>
          <w:szCs w:val="28"/>
        </w:rPr>
      </w:pPr>
      <w:r>
        <w:rPr>
          <w:rFonts w:ascii="Arial Black" w:hAnsi="Arial Black"/>
          <w:sz w:val="28"/>
          <w:szCs w:val="28"/>
        </w:rPr>
        <w:t xml:space="preserve">What are you feeling as you look and listen and link to this experience as a cultural and connected human being and citizen of the world?  Some potential emotions: pride, </w:t>
      </w:r>
      <w:r>
        <w:rPr>
          <w:rFonts w:ascii="Arial Black" w:hAnsi="Arial Black"/>
          <w:sz w:val="28"/>
          <w:szCs w:val="28"/>
        </w:rPr>
        <w:lastRenderedPageBreak/>
        <w:t xml:space="preserve">connection, empathy, awe, hope, optimism, concern, global, real, empowered, energized . . . . List words fit and use your native </w:t>
      </w:r>
      <w:r w:rsidR="00632D4A">
        <w:rPr>
          <w:rFonts w:ascii="Arial Black" w:hAnsi="Arial Black"/>
          <w:sz w:val="28"/>
          <w:szCs w:val="28"/>
        </w:rPr>
        <w:t>or first language, if you like.</w:t>
      </w:r>
    </w:p>
    <w:p w:rsidR="00034952" w:rsidRDefault="00034952">
      <w:pPr>
        <w:rPr>
          <w:rFonts w:ascii="Arial Black" w:hAnsi="Arial Black"/>
          <w:sz w:val="28"/>
          <w:szCs w:val="28"/>
        </w:rPr>
      </w:pPr>
      <w:r>
        <w:rPr>
          <w:rFonts w:ascii="Arial Black" w:hAnsi="Arial Black"/>
          <w:sz w:val="28"/>
          <w:szCs w:val="28"/>
        </w:rPr>
        <w:t>Facts</w:t>
      </w:r>
      <w:r w:rsidR="00A82F6B">
        <w:rPr>
          <w:rFonts w:ascii="Arial Black" w:hAnsi="Arial Black"/>
          <w:sz w:val="28"/>
          <w:szCs w:val="28"/>
        </w:rPr>
        <w:t xml:space="preserve">: List those learned and focus on exact numbers.  Which of the facts and numbers and impacts surprised or alarmed or made you optimistic and hopeful?  Which stand out to you?  Why?   </w:t>
      </w:r>
    </w:p>
    <w:p w:rsidR="00034952" w:rsidRDefault="00A82F6B">
      <w:pPr>
        <w:rPr>
          <w:rFonts w:ascii="Arial Black" w:hAnsi="Arial Black"/>
          <w:sz w:val="28"/>
          <w:szCs w:val="28"/>
        </w:rPr>
      </w:pPr>
      <w:r>
        <w:rPr>
          <w:rFonts w:ascii="Arial Black" w:hAnsi="Arial Black"/>
          <w:sz w:val="28"/>
          <w:szCs w:val="28"/>
        </w:rPr>
        <w:t>Forward Focus:</w:t>
      </w:r>
    </w:p>
    <w:p w:rsidR="0038776D" w:rsidRDefault="00A82F6B">
      <w:pPr>
        <w:rPr>
          <w:rFonts w:ascii="Arial Black" w:hAnsi="Arial Black"/>
          <w:sz w:val="28"/>
          <w:szCs w:val="28"/>
        </w:rPr>
      </w:pPr>
      <w:r>
        <w:rPr>
          <w:rFonts w:ascii="Arial Black" w:hAnsi="Arial Black"/>
          <w:sz w:val="28"/>
          <w:szCs w:val="28"/>
        </w:rPr>
        <w:t>What do I as a young and an evolving leader</w:t>
      </w:r>
      <w:r w:rsidR="00632D4A">
        <w:rPr>
          <w:rFonts w:ascii="Arial Black" w:hAnsi="Arial Black"/>
          <w:sz w:val="28"/>
          <w:szCs w:val="28"/>
        </w:rPr>
        <w:t>,</w:t>
      </w:r>
      <w:r>
        <w:rPr>
          <w:rFonts w:ascii="Arial Black" w:hAnsi="Arial Black"/>
          <w:sz w:val="28"/>
          <w:szCs w:val="28"/>
        </w:rPr>
        <w:t xml:space="preserve"> take from this physical site visit to my life and projects at school?  </w:t>
      </w:r>
      <w:r w:rsidR="00632D4A">
        <w:rPr>
          <w:rFonts w:ascii="Arial Black" w:hAnsi="Arial Black"/>
          <w:sz w:val="28"/>
          <w:szCs w:val="28"/>
        </w:rPr>
        <w:t>What could</w:t>
      </w:r>
      <w:r>
        <w:rPr>
          <w:rFonts w:ascii="Arial Black" w:hAnsi="Arial Black"/>
          <w:sz w:val="28"/>
          <w:szCs w:val="28"/>
        </w:rPr>
        <w:t xml:space="preserve"> I implement or adapt to my current community and persons I can reach right now?  What ideas or inspirations does this offer me for my future?</w:t>
      </w:r>
    </w:p>
    <w:p w:rsidR="00B25622" w:rsidRDefault="00F30778">
      <w:pPr>
        <w:rPr>
          <w:rFonts w:ascii="Arial Black" w:hAnsi="Arial Black"/>
          <w:sz w:val="28"/>
          <w:szCs w:val="28"/>
        </w:rPr>
      </w:pPr>
      <w:r>
        <w:rPr>
          <w:rFonts w:ascii="Arial Black" w:hAnsi="Arial Black"/>
          <w:sz w:val="28"/>
          <w:szCs w:val="28"/>
        </w:rPr>
        <w:t xml:space="preserve">Beyond just talking about the students’ varied responses and notes prompted by this template, encourage them to share aloud slide shows of photos, examples of art and sketches they created during and after the trip and the various facts they felt were worthy of noting.  Push them beyond sharing these notes and creations to discuss their emotional reaction to the experience.  For example the memorial reflection pool of the 9/11 </w:t>
      </w:r>
      <w:r w:rsidR="00B25622">
        <w:rPr>
          <w:rFonts w:ascii="Arial Black" w:hAnsi="Arial Black"/>
          <w:sz w:val="28"/>
          <w:szCs w:val="28"/>
        </w:rPr>
        <w:t xml:space="preserve">NYC Museum, is a place that sets almost every visitor in quietly reflecting on the lives lost and the moments in which those lives were lost  as well the survivor/first responder lives changed.  While quiet is suggested by signage, few if any visitors need to be told that.  In contrast to that solemnity, the cherry blossoms of the NYC Brooklyn Prospect Park, just conjure joy, smiles, </w:t>
      </w:r>
      <w:r w:rsidR="00B25622">
        <w:rPr>
          <w:rFonts w:ascii="Arial Black" w:hAnsi="Arial Black"/>
          <w:sz w:val="28"/>
          <w:szCs w:val="28"/>
        </w:rPr>
        <w:lastRenderedPageBreak/>
        <w:t xml:space="preserve">uplift and optimism.  No signs “tell” observers “to get happy” there.  </w:t>
      </w:r>
    </w:p>
    <w:p w:rsidR="00B25622" w:rsidRDefault="00B25622">
      <w:pPr>
        <w:rPr>
          <w:rFonts w:ascii="Arial Black" w:hAnsi="Arial Black"/>
          <w:sz w:val="28"/>
          <w:szCs w:val="28"/>
        </w:rPr>
      </w:pPr>
      <w:r>
        <w:rPr>
          <w:rFonts w:ascii="Arial Black" w:hAnsi="Arial Black"/>
          <w:sz w:val="28"/>
          <w:szCs w:val="28"/>
        </w:rPr>
        <w:t>Finally take the class time to allow the students to express their “forward focus” from this trip.  What did this experience “inspire” them to do in the future?  It might just be a plan to revisit the place or to bring friends and family there.  It might be a desire to contribute by volunteering or raising money or creating a post or a sign to the mission of the site.  It might be a review to encourage others visit.</w:t>
      </w:r>
    </w:p>
    <w:p w:rsidR="00F30778" w:rsidRDefault="009740FC">
      <w:pPr>
        <w:rPr>
          <w:rFonts w:ascii="Arial Black" w:hAnsi="Arial Black"/>
          <w:sz w:val="28"/>
          <w:szCs w:val="28"/>
        </w:rPr>
      </w:pPr>
      <w:r>
        <w:rPr>
          <w:rFonts w:ascii="Arial Black" w:hAnsi="Arial Black"/>
          <w:sz w:val="28"/>
          <w:szCs w:val="28"/>
        </w:rPr>
        <w:t>17</w:t>
      </w:r>
      <w:r w:rsidRPr="009740FC">
        <w:rPr>
          <w:rFonts w:ascii="Arial Black" w:hAnsi="Arial Black"/>
          <w:sz w:val="28"/>
          <w:szCs w:val="28"/>
          <w:vertAlign w:val="superscript"/>
        </w:rPr>
        <w:t>th</w:t>
      </w:r>
      <w:r>
        <w:rPr>
          <w:rFonts w:ascii="Arial Black" w:hAnsi="Arial Black"/>
          <w:sz w:val="28"/>
          <w:szCs w:val="28"/>
        </w:rPr>
        <w:t xml:space="preserve"> century </w:t>
      </w:r>
      <w:r w:rsidR="0020069B">
        <w:rPr>
          <w:rFonts w:ascii="Arial Black" w:hAnsi="Arial Black"/>
          <w:sz w:val="28"/>
          <w:szCs w:val="28"/>
        </w:rPr>
        <w:t>memoirist</w:t>
      </w:r>
      <w:r>
        <w:rPr>
          <w:rFonts w:ascii="Arial Black" w:hAnsi="Arial Black"/>
          <w:sz w:val="28"/>
          <w:szCs w:val="28"/>
        </w:rPr>
        <w:t xml:space="preserve"> Cardinal de Retz stated: “There is nothing in this world that does not have a decisive moment . . . know and seize this moment.” Why not expand the fun of a trip to make an explicit “break” into capturing decisive moments of civic, cultural and personal experiences that push students to express </w:t>
      </w:r>
      <w:r w:rsidR="0020069B">
        <w:rPr>
          <w:rFonts w:ascii="Arial Black" w:hAnsi="Arial Black"/>
          <w:sz w:val="28"/>
          <w:szCs w:val="28"/>
        </w:rPr>
        <w:t>feelings</w:t>
      </w:r>
      <w:r>
        <w:rPr>
          <w:rFonts w:ascii="Arial Black" w:hAnsi="Arial Black"/>
          <w:sz w:val="28"/>
          <w:szCs w:val="28"/>
        </w:rPr>
        <w:t xml:space="preserve">, focus on facts and find futures forward?  </w:t>
      </w:r>
    </w:p>
    <w:p w:rsidR="0038776D" w:rsidRDefault="0038776D">
      <w:pPr>
        <w:rPr>
          <w:rFonts w:ascii="Arial Black" w:hAnsi="Arial Black"/>
          <w:sz w:val="28"/>
          <w:szCs w:val="28"/>
        </w:rPr>
      </w:pPr>
    </w:p>
    <w:p w:rsidR="0038776D" w:rsidRPr="0038776D" w:rsidRDefault="0038776D">
      <w:pPr>
        <w:rPr>
          <w:rFonts w:ascii="Arial Black" w:hAnsi="Arial Black"/>
          <w:sz w:val="28"/>
          <w:szCs w:val="28"/>
        </w:rPr>
      </w:pPr>
    </w:p>
    <w:sectPr w:rsidR="0038776D" w:rsidRPr="0038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D"/>
    <w:rsid w:val="00034952"/>
    <w:rsid w:val="00046866"/>
    <w:rsid w:val="000B5F1F"/>
    <w:rsid w:val="001D40CD"/>
    <w:rsid w:val="0020069B"/>
    <w:rsid w:val="0038776D"/>
    <w:rsid w:val="004802EF"/>
    <w:rsid w:val="00632D4A"/>
    <w:rsid w:val="006958AC"/>
    <w:rsid w:val="009369AB"/>
    <w:rsid w:val="009543AB"/>
    <w:rsid w:val="009740FC"/>
    <w:rsid w:val="00A82F6B"/>
    <w:rsid w:val="00B25622"/>
    <w:rsid w:val="00C67E8E"/>
    <w:rsid w:val="00EA0E96"/>
    <w:rsid w:val="00F3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8005"/>
  <w15:chartTrackingRefBased/>
  <w15:docId w15:val="{DBC4B549-8EAE-4195-B07D-F599E002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2023-03-25T14:28:00Z</dcterms:created>
  <dcterms:modified xsi:type="dcterms:W3CDTF">2023-03-25T15:53:00Z</dcterms:modified>
</cp:coreProperties>
</file>