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D87" w:rsidRDefault="00C777A4">
      <w:pPr>
        <w:rPr>
          <w:rFonts w:ascii="Arial Black" w:hAnsi="Arial Black"/>
          <w:sz w:val="28"/>
          <w:szCs w:val="28"/>
        </w:rPr>
      </w:pPr>
      <w:r>
        <w:rPr>
          <w:rFonts w:ascii="Arial Black" w:hAnsi="Arial Black"/>
          <w:sz w:val="28"/>
          <w:szCs w:val="28"/>
        </w:rPr>
        <w:t>JUNIOR AMBASSADORS PROGRAM</w:t>
      </w:r>
      <w:r>
        <w:rPr>
          <w:rFonts w:ascii="Arial Black" w:hAnsi="Arial Black"/>
          <w:sz w:val="28"/>
          <w:szCs w:val="28"/>
        </w:rPr>
        <w:br/>
        <w:t xml:space="preserve">Dr. Rose </w:t>
      </w:r>
      <w:proofErr w:type="spellStart"/>
      <w:r>
        <w:rPr>
          <w:rFonts w:ascii="Arial Black" w:hAnsi="Arial Black"/>
          <w:sz w:val="28"/>
          <w:szCs w:val="28"/>
        </w:rPr>
        <w:t>Reissman</w:t>
      </w:r>
      <w:proofErr w:type="spellEnd"/>
    </w:p>
    <w:p w:rsidR="00C777A4" w:rsidRDefault="00C777A4">
      <w:pPr>
        <w:rPr>
          <w:rFonts w:ascii="Arial Black" w:hAnsi="Arial Black"/>
          <w:sz w:val="28"/>
          <w:szCs w:val="28"/>
        </w:rPr>
      </w:pPr>
      <w:r>
        <w:rPr>
          <w:rFonts w:ascii="Arial Black" w:hAnsi="Arial Black"/>
          <w:sz w:val="28"/>
          <w:szCs w:val="28"/>
        </w:rPr>
        <w:t>Inspirer Activity</w:t>
      </w:r>
    </w:p>
    <w:p w:rsidR="00C777A4" w:rsidRDefault="00C777A4">
      <w:pPr>
        <w:rPr>
          <w:rFonts w:ascii="Arial Black" w:hAnsi="Arial Black"/>
          <w:sz w:val="28"/>
          <w:szCs w:val="28"/>
        </w:rPr>
      </w:pPr>
      <w:r>
        <w:rPr>
          <w:rFonts w:ascii="Arial Black" w:hAnsi="Arial Black"/>
          <w:sz w:val="28"/>
          <w:szCs w:val="28"/>
        </w:rPr>
        <w:t>Instructions:</w:t>
      </w:r>
    </w:p>
    <w:p w:rsidR="00C777A4" w:rsidRDefault="00C777A4">
      <w:pPr>
        <w:rPr>
          <w:rFonts w:ascii="Arial Black" w:hAnsi="Arial Black"/>
          <w:sz w:val="28"/>
          <w:szCs w:val="28"/>
        </w:rPr>
      </w:pPr>
      <w:r>
        <w:rPr>
          <w:rFonts w:ascii="Arial Black" w:hAnsi="Arial Black"/>
          <w:sz w:val="28"/>
          <w:szCs w:val="28"/>
        </w:rPr>
        <w:t xml:space="preserve">Read through as a group </w:t>
      </w:r>
      <w:r w:rsidR="00890461">
        <w:rPr>
          <w:rFonts w:ascii="Arial Black" w:hAnsi="Arial Black"/>
          <w:sz w:val="28"/>
          <w:szCs w:val="28"/>
        </w:rPr>
        <w:t>the following quotes:</w:t>
      </w:r>
    </w:p>
    <w:p w:rsidR="00890461" w:rsidRDefault="00890461">
      <w:pPr>
        <w:rPr>
          <w:rFonts w:ascii="Arial Black" w:hAnsi="Arial Black"/>
          <w:sz w:val="28"/>
          <w:szCs w:val="28"/>
        </w:rPr>
      </w:pPr>
      <w:r>
        <w:rPr>
          <w:rFonts w:ascii="Arial Black" w:hAnsi="Arial Black"/>
          <w:sz w:val="28"/>
          <w:szCs w:val="28"/>
        </w:rPr>
        <w:t xml:space="preserve">Pick out at least two which particularly touch you or that you relate to or which you do not like at all.  Copy them on your experiential chart and write comments or circle key words or make pictures or images which </w:t>
      </w:r>
      <w:proofErr w:type="gramStart"/>
      <w:r>
        <w:rPr>
          <w:rFonts w:ascii="Arial Black" w:hAnsi="Arial Black"/>
          <w:sz w:val="28"/>
          <w:szCs w:val="28"/>
        </w:rPr>
        <w:t>are  evoked</w:t>
      </w:r>
      <w:proofErr w:type="gramEnd"/>
      <w:r>
        <w:rPr>
          <w:rFonts w:ascii="Arial Black" w:hAnsi="Arial Black"/>
          <w:sz w:val="28"/>
          <w:szCs w:val="28"/>
        </w:rPr>
        <w:t xml:space="preserve"> by the quotes.</w:t>
      </w:r>
    </w:p>
    <w:p w:rsidR="00890461" w:rsidRDefault="00890461">
      <w:pPr>
        <w:rPr>
          <w:rFonts w:ascii="Arial Black" w:hAnsi="Arial Black"/>
          <w:sz w:val="28"/>
          <w:szCs w:val="28"/>
        </w:rPr>
      </w:pPr>
      <w:r>
        <w:rPr>
          <w:rFonts w:ascii="Arial Black" w:hAnsi="Arial Black"/>
          <w:sz w:val="28"/>
          <w:szCs w:val="28"/>
        </w:rPr>
        <w:t>Leader Inspirer for your SDG No Poverty or Zero Hunger project:</w:t>
      </w:r>
    </w:p>
    <w:p w:rsidR="00890461" w:rsidRDefault="00890461">
      <w:pPr>
        <w:rPr>
          <w:rFonts w:ascii="Arial Black" w:hAnsi="Arial Black"/>
          <w:sz w:val="28"/>
          <w:szCs w:val="28"/>
        </w:rPr>
      </w:pPr>
      <w:r>
        <w:rPr>
          <w:rFonts w:ascii="Arial Black" w:hAnsi="Arial Black"/>
          <w:sz w:val="28"/>
          <w:szCs w:val="28"/>
        </w:rPr>
        <w:t>Many posters</w:t>
      </w:r>
      <w:r w:rsidR="00850490">
        <w:rPr>
          <w:rFonts w:ascii="Arial Black" w:hAnsi="Arial Black"/>
          <w:sz w:val="28"/>
          <w:szCs w:val="28"/>
        </w:rPr>
        <w:t>, hashtags</w:t>
      </w:r>
      <w:r>
        <w:rPr>
          <w:rFonts w:ascii="Arial Black" w:hAnsi="Arial Black"/>
          <w:sz w:val="28"/>
          <w:szCs w:val="28"/>
        </w:rPr>
        <w:t xml:space="preserve"> or art expressions or speeches that further the message</w:t>
      </w:r>
      <w:r w:rsidR="00DD6795">
        <w:rPr>
          <w:rFonts w:ascii="Arial Black" w:hAnsi="Arial Black"/>
          <w:sz w:val="28"/>
          <w:szCs w:val="28"/>
        </w:rPr>
        <w:t>s/goals</w:t>
      </w:r>
      <w:r>
        <w:rPr>
          <w:rFonts w:ascii="Arial Black" w:hAnsi="Arial Black"/>
          <w:sz w:val="28"/>
          <w:szCs w:val="28"/>
        </w:rPr>
        <w:t xml:space="preserve"> of </w:t>
      </w:r>
      <w:r w:rsidR="00DD6795">
        <w:rPr>
          <w:rFonts w:ascii="Arial Black" w:hAnsi="Arial Black"/>
          <w:sz w:val="28"/>
          <w:szCs w:val="28"/>
        </w:rPr>
        <w:t>No Poverty and Zero Hunger are driven and inspired by quotes and by images evoked by words- evidence based visual and verbal language and imagery.</w:t>
      </w:r>
    </w:p>
    <w:p w:rsidR="00DD6795" w:rsidRDefault="00DD6795">
      <w:pPr>
        <w:rPr>
          <w:rFonts w:ascii="Arial Black" w:hAnsi="Arial Black"/>
          <w:sz w:val="28"/>
          <w:szCs w:val="28"/>
        </w:rPr>
      </w:pPr>
      <w:r>
        <w:rPr>
          <w:rFonts w:ascii="Arial Black" w:hAnsi="Arial Black"/>
          <w:sz w:val="28"/>
          <w:szCs w:val="28"/>
        </w:rPr>
        <w:t>As Junior Ambassadors on behalf of these goals, you might draw inspiration from this selectio</w:t>
      </w:r>
      <w:r w:rsidR="00850490">
        <w:rPr>
          <w:rFonts w:ascii="Arial Black" w:hAnsi="Arial Black"/>
          <w:sz w:val="28"/>
          <w:szCs w:val="28"/>
        </w:rPr>
        <w:t xml:space="preserve">n of quotes or research others. </w:t>
      </w:r>
      <w:bookmarkStart w:id="0" w:name="_GoBack"/>
      <w:bookmarkEnd w:id="0"/>
      <w:r>
        <w:rPr>
          <w:rFonts w:ascii="Arial Black" w:hAnsi="Arial Black"/>
          <w:sz w:val="28"/>
          <w:szCs w:val="28"/>
        </w:rPr>
        <w:t>You will also have access to print books of evocative photographs to inspire your advocacy, ambassadorship, activism, writing, digital product or art.</w:t>
      </w:r>
    </w:p>
    <w:p w:rsidR="00DD6795" w:rsidRDefault="004866B2">
      <w:pPr>
        <w:rPr>
          <w:rFonts w:ascii="Arial Black" w:hAnsi="Arial Black"/>
          <w:sz w:val="28"/>
          <w:szCs w:val="28"/>
        </w:rPr>
      </w:pPr>
      <w:r>
        <w:rPr>
          <w:rFonts w:ascii="Arial Black" w:hAnsi="Arial Black"/>
          <w:sz w:val="28"/>
          <w:szCs w:val="28"/>
        </w:rPr>
        <w:t xml:space="preserve">Quotes from the RISE </w:t>
      </w:r>
      <w:proofErr w:type="spellStart"/>
      <w:r>
        <w:rPr>
          <w:rFonts w:ascii="Arial Black" w:hAnsi="Arial Black"/>
          <w:sz w:val="28"/>
          <w:szCs w:val="28"/>
        </w:rPr>
        <w:t>Rise</w:t>
      </w:r>
      <w:proofErr w:type="spellEnd"/>
      <w:r>
        <w:rPr>
          <w:rFonts w:ascii="Arial Black" w:hAnsi="Arial Black"/>
          <w:sz w:val="28"/>
          <w:szCs w:val="28"/>
        </w:rPr>
        <w:t xml:space="preserve"> </w:t>
      </w:r>
      <w:proofErr w:type="gramStart"/>
      <w:r>
        <w:rPr>
          <w:rFonts w:ascii="Arial Black" w:hAnsi="Arial Black"/>
          <w:sz w:val="28"/>
          <w:szCs w:val="28"/>
        </w:rPr>
        <w:t>Against</w:t>
      </w:r>
      <w:proofErr w:type="gramEnd"/>
      <w:r>
        <w:rPr>
          <w:rFonts w:ascii="Arial Black" w:hAnsi="Arial Black"/>
          <w:sz w:val="28"/>
          <w:szCs w:val="28"/>
        </w:rPr>
        <w:t xml:space="preserve"> Hunger India- food community sustainability website.</w:t>
      </w:r>
    </w:p>
    <w:p w:rsidR="004866B2" w:rsidRDefault="005C7D77">
      <w:pPr>
        <w:rPr>
          <w:rFonts w:ascii="Arial Black" w:hAnsi="Arial Black"/>
          <w:sz w:val="28"/>
          <w:szCs w:val="28"/>
        </w:rPr>
      </w:pPr>
      <w:hyperlink r:id="rId5" w:history="1">
        <w:r w:rsidRPr="00951911">
          <w:rPr>
            <w:rStyle w:val="Hyperlink"/>
            <w:rFonts w:ascii="Arial Black" w:hAnsi="Arial Black"/>
            <w:sz w:val="28"/>
            <w:szCs w:val="28"/>
          </w:rPr>
          <w:t>https://riseagainsthungerindia.org</w:t>
        </w:r>
      </w:hyperlink>
    </w:p>
    <w:p w:rsidR="005C7D77" w:rsidRDefault="005C7D77">
      <w:pPr>
        <w:rPr>
          <w:rFonts w:ascii="Arial Black" w:hAnsi="Arial Black"/>
          <w:sz w:val="28"/>
          <w:szCs w:val="28"/>
        </w:rPr>
      </w:pPr>
    </w:p>
    <w:p w:rsidR="004866B2" w:rsidRDefault="004866B2" w:rsidP="004866B2">
      <w:pPr>
        <w:pStyle w:val="ListParagraph"/>
        <w:numPr>
          <w:ilvl w:val="0"/>
          <w:numId w:val="1"/>
        </w:numPr>
        <w:rPr>
          <w:rFonts w:ascii="Arial Black" w:hAnsi="Arial Black"/>
          <w:sz w:val="28"/>
          <w:szCs w:val="28"/>
        </w:rPr>
      </w:pPr>
      <w:r>
        <w:rPr>
          <w:rFonts w:ascii="Arial Black" w:hAnsi="Arial Black"/>
          <w:sz w:val="28"/>
          <w:szCs w:val="28"/>
        </w:rPr>
        <w:lastRenderedPageBreak/>
        <w:t>Mother Theresa: “Do the thing that’s in front of you.”</w:t>
      </w:r>
    </w:p>
    <w:p w:rsidR="004866B2" w:rsidRDefault="004866B2" w:rsidP="004866B2">
      <w:pPr>
        <w:pStyle w:val="ListParagraph"/>
        <w:numPr>
          <w:ilvl w:val="0"/>
          <w:numId w:val="1"/>
        </w:numPr>
        <w:rPr>
          <w:rFonts w:ascii="Arial Black" w:hAnsi="Arial Black"/>
          <w:sz w:val="28"/>
          <w:szCs w:val="28"/>
        </w:rPr>
      </w:pPr>
      <w:r>
        <w:rPr>
          <w:rFonts w:ascii="Arial Black" w:hAnsi="Arial Black"/>
          <w:sz w:val="28"/>
          <w:szCs w:val="28"/>
        </w:rPr>
        <w:t xml:space="preserve">Roger </w:t>
      </w:r>
      <w:proofErr w:type="spellStart"/>
      <w:r>
        <w:rPr>
          <w:rFonts w:ascii="Arial Black" w:hAnsi="Arial Black"/>
          <w:sz w:val="28"/>
          <w:szCs w:val="28"/>
        </w:rPr>
        <w:t>Thurow</w:t>
      </w:r>
      <w:proofErr w:type="spellEnd"/>
      <w:r>
        <w:rPr>
          <w:rFonts w:ascii="Arial Black" w:hAnsi="Arial Black"/>
          <w:sz w:val="28"/>
          <w:szCs w:val="28"/>
        </w:rPr>
        <w:t>-Author of  The First 1,000 Days</w:t>
      </w:r>
    </w:p>
    <w:p w:rsidR="004866B2" w:rsidRDefault="004866B2" w:rsidP="004866B2">
      <w:pPr>
        <w:pStyle w:val="ListParagraph"/>
        <w:rPr>
          <w:rFonts w:ascii="Arial Black" w:hAnsi="Arial Black"/>
          <w:sz w:val="28"/>
          <w:szCs w:val="28"/>
        </w:rPr>
      </w:pPr>
      <w:r>
        <w:rPr>
          <w:rFonts w:ascii="Arial Black" w:hAnsi="Arial Black"/>
          <w:sz w:val="28"/>
          <w:szCs w:val="28"/>
        </w:rPr>
        <w:t>“We can’t stand aside and say this doesn’t matter. A stunted child anywhere in the world becomes a stunted child everywhere.”</w:t>
      </w:r>
    </w:p>
    <w:p w:rsidR="005C7D77" w:rsidRDefault="005C7D77" w:rsidP="004866B2">
      <w:pPr>
        <w:pStyle w:val="ListParagraph"/>
        <w:rPr>
          <w:rFonts w:ascii="Arial Black" w:hAnsi="Arial Black"/>
          <w:sz w:val="28"/>
          <w:szCs w:val="28"/>
        </w:rPr>
      </w:pPr>
      <w:r>
        <w:rPr>
          <w:rFonts w:ascii="Arial Black" w:hAnsi="Arial Black"/>
          <w:sz w:val="28"/>
          <w:szCs w:val="28"/>
        </w:rPr>
        <w:t xml:space="preserve">“If you feed only one person, you are everything to that person.” </w:t>
      </w:r>
    </w:p>
    <w:p w:rsidR="00850490" w:rsidRDefault="005C7D77" w:rsidP="00850490">
      <w:pPr>
        <w:pStyle w:val="ListParagraph"/>
        <w:rPr>
          <w:rFonts w:ascii="Arial Black" w:hAnsi="Arial Black"/>
          <w:sz w:val="28"/>
          <w:szCs w:val="28"/>
        </w:rPr>
      </w:pPr>
      <w:r>
        <w:rPr>
          <w:rFonts w:ascii="Arial Black" w:hAnsi="Arial Black"/>
          <w:sz w:val="28"/>
          <w:szCs w:val="28"/>
        </w:rPr>
        <w:t>“Hunger is the world’s most solvable problem; it’s up to you.”</w:t>
      </w:r>
    </w:p>
    <w:p w:rsidR="004866B2" w:rsidRPr="00850490" w:rsidRDefault="005C7D77" w:rsidP="00850490">
      <w:pPr>
        <w:pStyle w:val="ListParagraph"/>
        <w:numPr>
          <w:ilvl w:val="0"/>
          <w:numId w:val="1"/>
        </w:numPr>
        <w:rPr>
          <w:rFonts w:ascii="Arial Black" w:hAnsi="Arial Black"/>
          <w:sz w:val="28"/>
          <w:szCs w:val="28"/>
        </w:rPr>
      </w:pPr>
      <w:r w:rsidRPr="00850490">
        <w:rPr>
          <w:rFonts w:ascii="Arial Black" w:hAnsi="Arial Black"/>
          <w:sz w:val="28"/>
          <w:szCs w:val="28"/>
        </w:rPr>
        <w:t>Joel Berg, CEO of Hunger Free America-“Hungry people don’t have a voice; are you going to be their voice?”</w:t>
      </w:r>
    </w:p>
    <w:p w:rsidR="005C7D77" w:rsidRDefault="005C7D77" w:rsidP="005C7D77">
      <w:pPr>
        <w:pStyle w:val="ListParagraph"/>
        <w:numPr>
          <w:ilvl w:val="0"/>
          <w:numId w:val="1"/>
        </w:numPr>
        <w:rPr>
          <w:rFonts w:ascii="Arial Black" w:hAnsi="Arial Black"/>
          <w:sz w:val="28"/>
          <w:szCs w:val="28"/>
        </w:rPr>
      </w:pPr>
      <w:r>
        <w:rPr>
          <w:rFonts w:ascii="Arial Black" w:hAnsi="Arial Black"/>
          <w:sz w:val="28"/>
          <w:szCs w:val="28"/>
        </w:rPr>
        <w:t xml:space="preserve">Barak Obama- “As the wealthiest nation on Earth, I </w:t>
      </w:r>
      <w:proofErr w:type="gramStart"/>
      <w:r>
        <w:rPr>
          <w:rFonts w:ascii="Arial Black" w:hAnsi="Arial Black"/>
          <w:sz w:val="28"/>
          <w:szCs w:val="28"/>
        </w:rPr>
        <w:t>believe</w:t>
      </w:r>
      <w:proofErr w:type="gramEnd"/>
      <w:r>
        <w:rPr>
          <w:rFonts w:ascii="Arial Black" w:hAnsi="Arial Black"/>
          <w:sz w:val="28"/>
          <w:szCs w:val="28"/>
        </w:rPr>
        <w:t xml:space="preserve"> the United States has a moral obligation to lead the fight against hunger </w:t>
      </w:r>
      <w:r w:rsidR="00351606">
        <w:rPr>
          <w:rFonts w:ascii="Arial Black" w:hAnsi="Arial Black"/>
          <w:sz w:val="28"/>
          <w:szCs w:val="28"/>
        </w:rPr>
        <w:t>and malnutrition, and to partner with others.”</w:t>
      </w:r>
    </w:p>
    <w:p w:rsidR="00351606" w:rsidRDefault="00351606" w:rsidP="005C7D77">
      <w:pPr>
        <w:pStyle w:val="ListParagraph"/>
        <w:numPr>
          <w:ilvl w:val="0"/>
          <w:numId w:val="1"/>
        </w:numPr>
        <w:rPr>
          <w:rFonts w:ascii="Arial Black" w:hAnsi="Arial Black"/>
          <w:sz w:val="28"/>
          <w:szCs w:val="28"/>
        </w:rPr>
      </w:pPr>
      <w:r>
        <w:rPr>
          <w:rFonts w:ascii="Arial Black" w:hAnsi="Arial Black"/>
          <w:sz w:val="28"/>
          <w:szCs w:val="28"/>
        </w:rPr>
        <w:t>John F. Kennedy- “For man holds in his mortal hands the power to abolish all forms of human poverty, and all forms of human life.”</w:t>
      </w:r>
    </w:p>
    <w:p w:rsidR="00351606" w:rsidRDefault="00351606" w:rsidP="005C7D77">
      <w:pPr>
        <w:pStyle w:val="ListParagraph"/>
        <w:numPr>
          <w:ilvl w:val="0"/>
          <w:numId w:val="1"/>
        </w:numPr>
        <w:rPr>
          <w:rFonts w:ascii="Arial Black" w:hAnsi="Arial Black"/>
          <w:sz w:val="28"/>
          <w:szCs w:val="28"/>
        </w:rPr>
      </w:pPr>
      <w:r>
        <w:rPr>
          <w:rFonts w:ascii="Arial Black" w:hAnsi="Arial Black"/>
          <w:sz w:val="28"/>
          <w:szCs w:val="28"/>
        </w:rPr>
        <w:t>Senator Chuck Hagel – Republican from Nebraska-“We need to stop viewing it [poverty aid] as an aid. It’s an investment.”</w:t>
      </w:r>
    </w:p>
    <w:p w:rsidR="00351606" w:rsidRDefault="00351606" w:rsidP="005C7D77">
      <w:pPr>
        <w:pStyle w:val="ListParagraph"/>
        <w:numPr>
          <w:ilvl w:val="0"/>
          <w:numId w:val="1"/>
        </w:numPr>
        <w:rPr>
          <w:rFonts w:ascii="Arial Black" w:hAnsi="Arial Black"/>
          <w:sz w:val="28"/>
          <w:szCs w:val="28"/>
        </w:rPr>
      </w:pPr>
      <w:r>
        <w:rPr>
          <w:rFonts w:ascii="Arial Black" w:hAnsi="Arial Black"/>
          <w:sz w:val="28"/>
          <w:szCs w:val="28"/>
        </w:rPr>
        <w:t>Ernest Hemingway, Author- “For what are we born, if not to aid one another?”</w:t>
      </w:r>
    </w:p>
    <w:p w:rsidR="00351606" w:rsidRDefault="00351606" w:rsidP="005C7D77">
      <w:pPr>
        <w:pStyle w:val="ListParagraph"/>
        <w:numPr>
          <w:ilvl w:val="0"/>
          <w:numId w:val="1"/>
        </w:numPr>
        <w:rPr>
          <w:rFonts w:ascii="Arial Black" w:hAnsi="Arial Black"/>
          <w:sz w:val="28"/>
          <w:szCs w:val="28"/>
        </w:rPr>
      </w:pPr>
      <w:hyperlink r:id="rId6" w:history="1">
        <w:r w:rsidRPr="00951911">
          <w:rPr>
            <w:rStyle w:val="Hyperlink"/>
            <w:rFonts w:ascii="Arial Black" w:hAnsi="Arial Black"/>
            <w:sz w:val="28"/>
            <w:szCs w:val="28"/>
          </w:rPr>
          <w:t>https://www.compassion.com</w:t>
        </w:r>
      </w:hyperlink>
    </w:p>
    <w:p w:rsidR="00351606" w:rsidRDefault="00351606" w:rsidP="00351606">
      <w:pPr>
        <w:pStyle w:val="ListParagraph"/>
        <w:rPr>
          <w:rFonts w:ascii="Arial Black" w:hAnsi="Arial Black"/>
          <w:sz w:val="28"/>
          <w:szCs w:val="28"/>
        </w:rPr>
      </w:pPr>
      <w:r>
        <w:rPr>
          <w:rFonts w:ascii="Arial Black" w:hAnsi="Arial Black"/>
          <w:sz w:val="28"/>
          <w:szCs w:val="28"/>
        </w:rPr>
        <w:t>“Extreme poverty anywhere is a threat to human security everywhere.”</w:t>
      </w:r>
    </w:p>
    <w:p w:rsidR="00351606" w:rsidRDefault="00351606" w:rsidP="00351606">
      <w:pPr>
        <w:pStyle w:val="ListParagraph"/>
        <w:rPr>
          <w:rFonts w:ascii="Arial Black" w:hAnsi="Arial Black"/>
          <w:sz w:val="28"/>
          <w:szCs w:val="28"/>
        </w:rPr>
      </w:pPr>
      <w:r>
        <w:rPr>
          <w:rFonts w:ascii="Arial Black" w:hAnsi="Arial Black"/>
          <w:sz w:val="28"/>
          <w:szCs w:val="28"/>
        </w:rPr>
        <w:t>Kofi Annan, Seventh Secretary General of the United States</w:t>
      </w:r>
    </w:p>
    <w:p w:rsidR="00850490" w:rsidRDefault="00351606" w:rsidP="00850490">
      <w:pPr>
        <w:pStyle w:val="ListParagraph"/>
        <w:numPr>
          <w:ilvl w:val="0"/>
          <w:numId w:val="1"/>
        </w:numPr>
        <w:rPr>
          <w:rFonts w:ascii="Arial Black" w:hAnsi="Arial Black"/>
          <w:sz w:val="28"/>
          <w:szCs w:val="28"/>
        </w:rPr>
      </w:pPr>
      <w:r>
        <w:rPr>
          <w:rFonts w:ascii="Arial Black" w:hAnsi="Arial Black"/>
          <w:sz w:val="28"/>
          <w:szCs w:val="28"/>
        </w:rPr>
        <w:t>Aristotle- Greek Philosopher- “Poverty is the parent of revolution and crime.”</w:t>
      </w:r>
    </w:p>
    <w:p w:rsidR="00351606" w:rsidRPr="00850490" w:rsidRDefault="00351606" w:rsidP="00850490">
      <w:pPr>
        <w:pStyle w:val="ListParagraph"/>
        <w:numPr>
          <w:ilvl w:val="0"/>
          <w:numId w:val="1"/>
        </w:numPr>
        <w:rPr>
          <w:rFonts w:ascii="Arial Black" w:hAnsi="Arial Black"/>
          <w:sz w:val="28"/>
          <w:szCs w:val="28"/>
        </w:rPr>
      </w:pPr>
      <w:r w:rsidRPr="00850490">
        <w:rPr>
          <w:rFonts w:ascii="Arial Black" w:hAnsi="Arial Black"/>
          <w:sz w:val="28"/>
          <w:szCs w:val="28"/>
        </w:rPr>
        <w:lastRenderedPageBreak/>
        <w:t xml:space="preserve">Mahatma </w:t>
      </w:r>
      <w:proofErr w:type="spellStart"/>
      <w:r w:rsidRPr="00850490">
        <w:rPr>
          <w:rFonts w:ascii="Arial Black" w:hAnsi="Arial Black"/>
          <w:sz w:val="28"/>
          <w:szCs w:val="28"/>
        </w:rPr>
        <w:t>Gandi</w:t>
      </w:r>
      <w:proofErr w:type="spellEnd"/>
      <w:r w:rsidRPr="00850490">
        <w:rPr>
          <w:rFonts w:ascii="Arial Black" w:hAnsi="Arial Black"/>
          <w:sz w:val="28"/>
          <w:szCs w:val="28"/>
        </w:rPr>
        <w:t>, Indian political and spiritual leader</w:t>
      </w:r>
      <w:r w:rsidR="002C620D" w:rsidRPr="00850490">
        <w:rPr>
          <w:rFonts w:ascii="Arial Black" w:hAnsi="Arial Black"/>
          <w:sz w:val="28"/>
          <w:szCs w:val="28"/>
        </w:rPr>
        <w:t>- “Poverty is the worst form of violence.”</w:t>
      </w:r>
    </w:p>
    <w:p w:rsidR="002C620D" w:rsidRDefault="002C620D" w:rsidP="00351606">
      <w:pPr>
        <w:pStyle w:val="ListParagraph"/>
        <w:numPr>
          <w:ilvl w:val="0"/>
          <w:numId w:val="1"/>
        </w:numPr>
        <w:rPr>
          <w:rFonts w:ascii="Arial Black" w:hAnsi="Arial Black"/>
          <w:sz w:val="28"/>
          <w:szCs w:val="28"/>
        </w:rPr>
      </w:pPr>
      <w:r>
        <w:rPr>
          <w:rFonts w:ascii="Arial Black" w:hAnsi="Arial Black"/>
          <w:sz w:val="28"/>
          <w:szCs w:val="28"/>
        </w:rPr>
        <w:t xml:space="preserve">Confucius, Chinese teacher and philosopher “In a country well governed, poverty is something to be ashamed of. In a country badly governed, wealth is something to be ashamed of.” </w:t>
      </w:r>
    </w:p>
    <w:p w:rsidR="002C620D" w:rsidRDefault="002C620D" w:rsidP="002C620D">
      <w:pPr>
        <w:pStyle w:val="ListParagraph"/>
        <w:numPr>
          <w:ilvl w:val="0"/>
          <w:numId w:val="1"/>
        </w:numPr>
        <w:rPr>
          <w:rFonts w:ascii="Arial Black" w:hAnsi="Arial Black"/>
          <w:sz w:val="28"/>
          <w:szCs w:val="28"/>
        </w:rPr>
      </w:pPr>
      <w:r>
        <w:rPr>
          <w:rFonts w:ascii="Arial Black" w:hAnsi="Arial Black"/>
          <w:sz w:val="28"/>
          <w:szCs w:val="28"/>
        </w:rPr>
        <w:t>Nelson Mandela- “As long as poverty, injustice and gross inequality exist in our world, none of us can truly rest.”</w:t>
      </w:r>
    </w:p>
    <w:p w:rsidR="002C620D" w:rsidRDefault="002C620D" w:rsidP="002C620D">
      <w:pPr>
        <w:pStyle w:val="ListParagraph"/>
        <w:numPr>
          <w:ilvl w:val="0"/>
          <w:numId w:val="1"/>
        </w:numPr>
        <w:rPr>
          <w:rFonts w:ascii="Arial Black" w:hAnsi="Arial Black"/>
          <w:sz w:val="28"/>
          <w:szCs w:val="28"/>
        </w:rPr>
      </w:pPr>
      <w:r>
        <w:rPr>
          <w:rFonts w:ascii="Arial Black" w:hAnsi="Arial Black"/>
          <w:sz w:val="28"/>
          <w:szCs w:val="28"/>
        </w:rPr>
        <w:t>Muhammad Ali-“Wars of nations are fought to change maps.  But wars of poverty are fought to map change.”</w:t>
      </w:r>
    </w:p>
    <w:p w:rsidR="002C620D" w:rsidRDefault="002C620D" w:rsidP="002C620D">
      <w:pPr>
        <w:pStyle w:val="ListParagraph"/>
        <w:numPr>
          <w:ilvl w:val="0"/>
          <w:numId w:val="1"/>
        </w:numPr>
        <w:rPr>
          <w:rFonts w:ascii="Arial Black" w:hAnsi="Arial Black"/>
          <w:sz w:val="28"/>
          <w:szCs w:val="28"/>
        </w:rPr>
      </w:pPr>
      <w:r>
        <w:rPr>
          <w:rFonts w:ascii="Arial Black" w:hAnsi="Arial Black"/>
          <w:sz w:val="28"/>
          <w:szCs w:val="28"/>
        </w:rPr>
        <w:t>Bono, singer and philanthropist-“Where you live should not determine whether you live or whether you die.”</w:t>
      </w:r>
    </w:p>
    <w:p w:rsidR="002C620D" w:rsidRDefault="00235AC4" w:rsidP="00235AC4">
      <w:pPr>
        <w:pStyle w:val="ListParagraph"/>
        <w:numPr>
          <w:ilvl w:val="0"/>
          <w:numId w:val="1"/>
        </w:numPr>
        <w:rPr>
          <w:rFonts w:ascii="Arial Black" w:hAnsi="Arial Black"/>
          <w:sz w:val="28"/>
          <w:szCs w:val="28"/>
        </w:rPr>
      </w:pPr>
      <w:proofErr w:type="spellStart"/>
      <w:r>
        <w:rPr>
          <w:rFonts w:ascii="Arial Black" w:hAnsi="Arial Black"/>
          <w:sz w:val="28"/>
          <w:szCs w:val="28"/>
        </w:rPr>
        <w:t>Eglantyne</w:t>
      </w:r>
      <w:proofErr w:type="spellEnd"/>
      <w:r>
        <w:rPr>
          <w:rFonts w:ascii="Arial Black" w:hAnsi="Arial Black"/>
          <w:sz w:val="28"/>
          <w:szCs w:val="28"/>
        </w:rPr>
        <w:t xml:space="preserve"> </w:t>
      </w:r>
      <w:proofErr w:type="spellStart"/>
      <w:r>
        <w:rPr>
          <w:rFonts w:ascii="Arial Black" w:hAnsi="Arial Black"/>
          <w:sz w:val="28"/>
          <w:szCs w:val="28"/>
        </w:rPr>
        <w:t>Jebb</w:t>
      </w:r>
      <w:proofErr w:type="spellEnd"/>
      <w:r>
        <w:rPr>
          <w:rFonts w:ascii="Arial Black" w:hAnsi="Arial Black"/>
          <w:sz w:val="28"/>
          <w:szCs w:val="28"/>
        </w:rPr>
        <w:t>, founder of Save the Children-“Surely it is impossible for us, as normal human beings, to watch children starve to death without making an effort to save them.”</w:t>
      </w:r>
    </w:p>
    <w:p w:rsidR="00235AC4" w:rsidRDefault="00235AC4" w:rsidP="00235AC4">
      <w:pPr>
        <w:pStyle w:val="ListParagraph"/>
        <w:numPr>
          <w:ilvl w:val="0"/>
          <w:numId w:val="1"/>
        </w:numPr>
        <w:rPr>
          <w:rFonts w:ascii="Arial Black" w:hAnsi="Arial Black"/>
          <w:sz w:val="28"/>
          <w:szCs w:val="28"/>
        </w:rPr>
      </w:pPr>
      <w:r>
        <w:rPr>
          <w:rFonts w:ascii="Arial Black" w:hAnsi="Arial Black"/>
          <w:sz w:val="28"/>
          <w:szCs w:val="28"/>
        </w:rPr>
        <w:t xml:space="preserve">Marian Wright Edelman, Founder of the Children’s Defense Fund-“Just because a child’s parents are poor or uneducated is no reason to deprive the child of basic human rights to health care, education and proper nutrition.”  </w:t>
      </w:r>
      <w:hyperlink r:id="rId7" w:history="1">
        <w:r w:rsidRPr="00951911">
          <w:rPr>
            <w:rStyle w:val="Hyperlink"/>
            <w:rFonts w:ascii="Arial Black" w:hAnsi="Arial Black"/>
            <w:sz w:val="28"/>
            <w:szCs w:val="28"/>
          </w:rPr>
          <w:t>https://www.borgenproject.org</w:t>
        </w:r>
      </w:hyperlink>
    </w:p>
    <w:p w:rsidR="00235AC4" w:rsidRDefault="00235AC4" w:rsidP="00235AC4">
      <w:pPr>
        <w:pStyle w:val="ListParagraph"/>
        <w:numPr>
          <w:ilvl w:val="0"/>
          <w:numId w:val="1"/>
        </w:numPr>
        <w:rPr>
          <w:rFonts w:ascii="Arial Black" w:hAnsi="Arial Black"/>
          <w:sz w:val="28"/>
          <w:szCs w:val="28"/>
        </w:rPr>
      </w:pPr>
      <w:r>
        <w:rPr>
          <w:rFonts w:ascii="Arial Black" w:hAnsi="Arial Black"/>
          <w:sz w:val="28"/>
          <w:szCs w:val="28"/>
        </w:rPr>
        <w:t>Nelson Mandela in 2005- Make Poverty History-London’s Trafalgar Square</w:t>
      </w:r>
      <w:r w:rsidR="00850490">
        <w:rPr>
          <w:rFonts w:ascii="Arial Black" w:hAnsi="Arial Black"/>
          <w:sz w:val="28"/>
          <w:szCs w:val="28"/>
        </w:rPr>
        <w:t>-“Like slavery and apartheid, poverty is not natural.  It is man-made and it can be overcome and eradicated by the action of human beings.”</w:t>
      </w:r>
    </w:p>
    <w:p w:rsidR="00235AC4" w:rsidRPr="00235AC4" w:rsidRDefault="00235AC4" w:rsidP="00235AC4">
      <w:pPr>
        <w:pStyle w:val="ListParagraph"/>
        <w:rPr>
          <w:rFonts w:ascii="Arial Black" w:hAnsi="Arial Black"/>
          <w:sz w:val="28"/>
          <w:szCs w:val="28"/>
        </w:rPr>
      </w:pPr>
    </w:p>
    <w:p w:rsidR="00890461" w:rsidRPr="00C777A4" w:rsidRDefault="00890461">
      <w:pPr>
        <w:rPr>
          <w:rFonts w:ascii="Arial Black" w:hAnsi="Arial Black"/>
          <w:sz w:val="28"/>
          <w:szCs w:val="28"/>
        </w:rPr>
      </w:pPr>
    </w:p>
    <w:sectPr w:rsidR="00890461" w:rsidRPr="00C77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C6F5A"/>
    <w:multiLevelType w:val="hybridMultilevel"/>
    <w:tmpl w:val="E61E9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A4"/>
    <w:rsid w:val="00235AC4"/>
    <w:rsid w:val="002C620D"/>
    <w:rsid w:val="00351606"/>
    <w:rsid w:val="004866B2"/>
    <w:rsid w:val="005C7D77"/>
    <w:rsid w:val="00850490"/>
    <w:rsid w:val="00890461"/>
    <w:rsid w:val="00AF2D87"/>
    <w:rsid w:val="00C777A4"/>
    <w:rsid w:val="00DD6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D9A0E"/>
  <w15:chartTrackingRefBased/>
  <w15:docId w15:val="{54FD69D7-2630-4A37-896B-FECCB5DF9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6B2"/>
    <w:pPr>
      <w:ind w:left="720"/>
      <w:contextualSpacing/>
    </w:pPr>
  </w:style>
  <w:style w:type="character" w:styleId="Hyperlink">
    <w:name w:val="Hyperlink"/>
    <w:basedOn w:val="DefaultParagraphFont"/>
    <w:uiPriority w:val="99"/>
    <w:unhideWhenUsed/>
    <w:rsid w:val="005C7D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orgenproje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passion.com" TargetMode="External"/><Relationship Id="rId5" Type="http://schemas.openxmlformats.org/officeDocument/2006/relationships/hyperlink" Target="https://riseagainsthungerindi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3</cp:revision>
  <dcterms:created xsi:type="dcterms:W3CDTF">2023-03-11T18:53:00Z</dcterms:created>
  <dcterms:modified xsi:type="dcterms:W3CDTF">2023-03-11T20:13:00Z</dcterms:modified>
</cp:coreProperties>
</file>